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FC" w:rsidRPr="00CA3911" w:rsidRDefault="005041FC" w:rsidP="005041FC">
      <w:pPr>
        <w:spacing w:line="240" w:lineRule="atLeast"/>
        <w:jc w:val="center"/>
        <w:rPr>
          <w:rFonts w:ascii="標楷體" w:eastAsia="標楷體" w:hAnsi="華康中楷體" w:hint="eastAsia"/>
          <w:b/>
          <w:sz w:val="40"/>
          <w:szCs w:val="40"/>
        </w:rPr>
      </w:pPr>
      <w:r>
        <w:rPr>
          <w:rFonts w:ascii="Times New Roman" w:eastAsia="標楷體"/>
          <w:sz w:val="32"/>
        </w:rPr>
        <w:t xml:space="preserve">    </w:t>
      </w:r>
      <w:r w:rsidRPr="00CA3911">
        <w:rPr>
          <w:rFonts w:ascii="標楷體" w:eastAsia="標楷體" w:hAnsi="華康中楷體" w:hint="eastAsia"/>
          <w:b/>
          <w:sz w:val="40"/>
          <w:szCs w:val="40"/>
        </w:rPr>
        <w:t xml:space="preserve">國立陽明大學 </w:t>
      </w:r>
      <w:r>
        <w:rPr>
          <w:rFonts w:ascii="標楷體" w:eastAsia="標楷體" w:hAnsi="華康中楷體" w:hint="eastAsia"/>
          <w:b/>
          <w:sz w:val="40"/>
          <w:szCs w:val="40"/>
        </w:rPr>
        <w:t xml:space="preserve">生物醫學工程學系 </w:t>
      </w:r>
      <w:r>
        <w:rPr>
          <w:rFonts w:ascii="標楷體" w:eastAsia="標楷體" w:hAnsi="華康中楷體"/>
          <w:b/>
          <w:sz w:val="40"/>
          <w:szCs w:val="40"/>
        </w:rPr>
        <w:t xml:space="preserve"> </w:t>
      </w:r>
      <w:r>
        <w:rPr>
          <w:rFonts w:eastAsia="標楷體" w:hint="eastAsia"/>
          <w:szCs w:val="24"/>
        </w:rPr>
        <w:t>附件一</w:t>
      </w:r>
    </w:p>
    <w:p w:rsidR="005041FC" w:rsidRPr="00CA3911" w:rsidRDefault="005041FC" w:rsidP="005041FC">
      <w:pPr>
        <w:spacing w:line="240" w:lineRule="atLeast"/>
        <w:jc w:val="center"/>
        <w:rPr>
          <w:rFonts w:ascii="標楷體" w:eastAsia="標楷體" w:hAnsi="華康中楷體" w:hint="eastAsia"/>
          <w:b/>
          <w:sz w:val="40"/>
          <w:szCs w:val="40"/>
          <w:u w:val="single"/>
        </w:rPr>
      </w:pPr>
      <w:r w:rsidRPr="00CA3911">
        <w:rPr>
          <w:rFonts w:ascii="標楷體" w:eastAsia="標楷體" w:hAnsi="華康中楷體" w:hint="eastAsia"/>
          <w:b/>
          <w:sz w:val="40"/>
          <w:szCs w:val="40"/>
          <w:u w:val="single"/>
        </w:rPr>
        <w:t xml:space="preserve">誠 徵 </w:t>
      </w:r>
      <w:r>
        <w:rPr>
          <w:rFonts w:ascii="標楷體" w:eastAsia="標楷體" w:hAnsi="華康中楷體" w:hint="eastAsia"/>
          <w:b/>
          <w:sz w:val="40"/>
          <w:szCs w:val="40"/>
          <w:u w:val="single"/>
        </w:rPr>
        <w:t>系主任兼所長</w:t>
      </w:r>
    </w:p>
    <w:p w:rsidR="005041FC" w:rsidRPr="00404553" w:rsidRDefault="005041FC" w:rsidP="005041FC">
      <w:pPr>
        <w:spacing w:line="360" w:lineRule="exact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一、</w:t>
      </w:r>
      <w:r w:rsidRPr="00404553">
        <w:rPr>
          <w:rFonts w:eastAsia="標楷體" w:hint="eastAsia"/>
          <w:b/>
          <w:sz w:val="28"/>
          <w:szCs w:val="28"/>
        </w:rPr>
        <w:t>依據：</w:t>
      </w:r>
    </w:p>
    <w:p w:rsidR="005041FC" w:rsidRPr="00E06AB8" w:rsidRDefault="005041FC" w:rsidP="005041FC">
      <w:pPr>
        <w:spacing w:line="360" w:lineRule="exact"/>
        <w:ind w:left="369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依據「國立陽明大學系所主管</w:t>
      </w:r>
      <w:r w:rsidRPr="00E06AB8">
        <w:rPr>
          <w:rFonts w:eastAsia="標楷體" w:hint="eastAsia"/>
          <w:sz w:val="28"/>
          <w:szCs w:val="28"/>
        </w:rPr>
        <w:t>遴選辦法」廣徵賢達</w:t>
      </w:r>
      <w:r w:rsidRPr="00E06AB8">
        <w:rPr>
          <w:rFonts w:eastAsia="標楷體"/>
          <w:sz w:val="28"/>
          <w:szCs w:val="28"/>
        </w:rPr>
        <w:t>。</w:t>
      </w:r>
    </w:p>
    <w:p w:rsidR="005041FC" w:rsidRPr="00404553" w:rsidRDefault="005041FC" w:rsidP="005041FC">
      <w:pPr>
        <w:spacing w:before="480" w:line="360" w:lineRule="exact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二、</w:t>
      </w:r>
      <w:r w:rsidRPr="00404553">
        <w:rPr>
          <w:rFonts w:eastAsia="標楷體" w:hint="eastAsia"/>
          <w:b/>
          <w:sz w:val="28"/>
          <w:szCs w:val="28"/>
        </w:rPr>
        <w:t>資格</w:t>
      </w:r>
      <w:r w:rsidRPr="00404553">
        <w:rPr>
          <w:rFonts w:eastAsia="標楷體"/>
          <w:b/>
          <w:sz w:val="28"/>
          <w:szCs w:val="28"/>
        </w:rPr>
        <w:t>:</w:t>
      </w:r>
    </w:p>
    <w:p w:rsidR="005041FC" w:rsidRDefault="005041FC" w:rsidP="005041FC">
      <w:pPr>
        <w:numPr>
          <w:ilvl w:val="0"/>
          <w:numId w:val="1"/>
        </w:numPr>
        <w:adjustRightInd/>
        <w:spacing w:before="120" w:line="420" w:lineRule="exact"/>
        <w:ind w:left="414" w:hanging="301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生物醫學工程相關領域之學者專家，有豐富教學研究經驗者。</w:t>
      </w:r>
    </w:p>
    <w:p w:rsidR="005041FC" w:rsidRDefault="005041FC" w:rsidP="005041FC">
      <w:pPr>
        <w:numPr>
          <w:ilvl w:val="0"/>
          <w:numId w:val="1"/>
        </w:numPr>
        <w:adjustRightInd/>
        <w:spacing w:before="120" w:line="420" w:lineRule="exact"/>
        <w:ind w:left="414" w:hanging="301"/>
        <w:textAlignment w:val="auto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具服務熱忱抱負及行政協調能力者</w:t>
      </w:r>
      <w:r w:rsidRPr="00E06AB8">
        <w:rPr>
          <w:rFonts w:eastAsia="標楷體"/>
          <w:sz w:val="28"/>
          <w:szCs w:val="28"/>
        </w:rPr>
        <w:t>。</w:t>
      </w:r>
    </w:p>
    <w:p w:rsidR="005041FC" w:rsidRPr="00E06AB8" w:rsidRDefault="005041FC" w:rsidP="005041FC">
      <w:pPr>
        <w:numPr>
          <w:ilvl w:val="0"/>
          <w:numId w:val="1"/>
        </w:numPr>
        <w:adjustRightInd/>
        <w:spacing w:before="120" w:line="420" w:lineRule="exact"/>
        <w:ind w:left="414" w:hanging="301"/>
        <w:textAlignment w:val="auto"/>
        <w:rPr>
          <w:rFonts w:eastAsia="標楷體" w:hint="eastAsia"/>
          <w:sz w:val="28"/>
          <w:szCs w:val="28"/>
        </w:rPr>
      </w:pPr>
      <w:r w:rsidRPr="00E06AB8">
        <w:rPr>
          <w:rFonts w:eastAsia="標楷體" w:hint="eastAsia"/>
          <w:sz w:val="28"/>
          <w:szCs w:val="28"/>
        </w:rPr>
        <w:t>具符合教育部核</w:t>
      </w:r>
      <w:r>
        <w:rPr>
          <w:rFonts w:eastAsia="標楷體" w:hint="eastAsia"/>
          <w:sz w:val="28"/>
          <w:szCs w:val="28"/>
        </w:rPr>
        <w:t>定</w:t>
      </w:r>
      <w:r w:rsidRPr="00E06AB8">
        <w:rPr>
          <w:rFonts w:eastAsia="標楷體" w:hint="eastAsia"/>
          <w:sz w:val="28"/>
          <w:szCs w:val="28"/>
        </w:rPr>
        <w:t>之</w:t>
      </w:r>
      <w:r>
        <w:rPr>
          <w:rFonts w:eastAsia="標楷體" w:hint="eastAsia"/>
          <w:sz w:val="28"/>
          <w:szCs w:val="28"/>
        </w:rPr>
        <w:t>副</w:t>
      </w:r>
      <w:r w:rsidRPr="00E06AB8">
        <w:rPr>
          <w:rFonts w:eastAsia="標楷體" w:hint="eastAsia"/>
          <w:sz w:val="28"/>
          <w:szCs w:val="28"/>
        </w:rPr>
        <w:t>教授</w:t>
      </w:r>
      <w:r>
        <w:rPr>
          <w:rFonts w:eastAsia="標楷體" w:hint="eastAsia"/>
          <w:sz w:val="28"/>
          <w:szCs w:val="28"/>
        </w:rPr>
        <w:t>或教授</w:t>
      </w:r>
      <w:r w:rsidRPr="00E06AB8">
        <w:rPr>
          <w:rFonts w:eastAsia="標楷體" w:hint="eastAsia"/>
          <w:sz w:val="28"/>
          <w:szCs w:val="28"/>
        </w:rPr>
        <w:t>資格</w:t>
      </w:r>
      <w:r>
        <w:rPr>
          <w:rFonts w:eastAsia="標楷體" w:hint="eastAsia"/>
          <w:sz w:val="28"/>
          <w:szCs w:val="28"/>
        </w:rPr>
        <w:t>者。</w:t>
      </w:r>
    </w:p>
    <w:p w:rsidR="005041FC" w:rsidRPr="00404553" w:rsidRDefault="005041FC" w:rsidP="005041FC">
      <w:pPr>
        <w:spacing w:before="480" w:line="420" w:lineRule="exact"/>
        <w:rPr>
          <w:rFonts w:eastAsia="標楷體"/>
          <w:b/>
          <w:sz w:val="28"/>
          <w:szCs w:val="28"/>
        </w:rPr>
      </w:pPr>
      <w:r w:rsidRPr="00404553">
        <w:rPr>
          <w:rFonts w:eastAsia="標楷體" w:hint="eastAsia"/>
          <w:b/>
          <w:sz w:val="28"/>
          <w:szCs w:val="28"/>
        </w:rPr>
        <w:t>三</w:t>
      </w:r>
      <w:r w:rsidRPr="00404553">
        <w:rPr>
          <w:rFonts w:eastAsia="標楷體"/>
          <w:b/>
          <w:sz w:val="28"/>
          <w:szCs w:val="28"/>
        </w:rPr>
        <w:t>、</w:t>
      </w:r>
      <w:r w:rsidRPr="00404553">
        <w:rPr>
          <w:rFonts w:eastAsia="標楷體" w:hint="eastAsia"/>
          <w:b/>
          <w:sz w:val="28"/>
          <w:szCs w:val="28"/>
        </w:rPr>
        <w:t>推薦辦法</w:t>
      </w:r>
      <w:r w:rsidRPr="00404553">
        <w:rPr>
          <w:rFonts w:eastAsia="標楷體"/>
          <w:b/>
          <w:sz w:val="28"/>
          <w:szCs w:val="28"/>
        </w:rPr>
        <w:t>:</w:t>
      </w:r>
    </w:p>
    <w:p w:rsidR="005041FC" w:rsidRPr="00E06AB8" w:rsidRDefault="005041FC" w:rsidP="005041FC">
      <w:pPr>
        <w:numPr>
          <w:ilvl w:val="0"/>
          <w:numId w:val="2"/>
        </w:numPr>
        <w:adjustRightInd/>
        <w:spacing w:before="120" w:line="420" w:lineRule="exact"/>
        <w:ind w:left="414" w:hanging="301"/>
        <w:textAlignment w:val="auto"/>
        <w:rPr>
          <w:rFonts w:eastAsia="標楷體"/>
          <w:sz w:val="28"/>
          <w:szCs w:val="28"/>
        </w:rPr>
      </w:pPr>
      <w:r w:rsidRPr="00E06AB8">
        <w:rPr>
          <w:rFonts w:eastAsia="標楷體" w:hint="eastAsia"/>
          <w:sz w:val="28"/>
          <w:szCs w:val="28"/>
        </w:rPr>
        <w:t>可自我推薦或他人推薦</w:t>
      </w:r>
      <w:r w:rsidRPr="00E06AB8">
        <w:rPr>
          <w:rFonts w:eastAsia="標楷體"/>
          <w:sz w:val="28"/>
          <w:szCs w:val="28"/>
        </w:rPr>
        <w:t>;</w:t>
      </w:r>
      <w:r w:rsidRPr="00E06AB8">
        <w:rPr>
          <w:rFonts w:eastAsia="標楷體" w:hint="eastAsia"/>
          <w:sz w:val="28"/>
          <w:szCs w:val="28"/>
        </w:rPr>
        <w:t xml:space="preserve"> </w:t>
      </w:r>
      <w:r w:rsidRPr="00E06AB8">
        <w:rPr>
          <w:rFonts w:eastAsia="標楷體" w:hint="eastAsia"/>
          <w:sz w:val="28"/>
          <w:szCs w:val="28"/>
        </w:rPr>
        <w:t>推薦者應先徵求被推薦人</w:t>
      </w:r>
      <w:r>
        <w:rPr>
          <w:rFonts w:eastAsia="標楷體" w:hint="eastAsia"/>
          <w:sz w:val="28"/>
          <w:szCs w:val="28"/>
        </w:rPr>
        <w:t>同意</w:t>
      </w:r>
      <w:r w:rsidRPr="00E06AB8">
        <w:rPr>
          <w:rFonts w:eastAsia="標楷體"/>
          <w:sz w:val="28"/>
          <w:szCs w:val="28"/>
        </w:rPr>
        <w:t>。</w:t>
      </w:r>
    </w:p>
    <w:p w:rsidR="005041FC" w:rsidRPr="005C4789" w:rsidRDefault="005041FC" w:rsidP="005041FC">
      <w:pPr>
        <w:numPr>
          <w:ilvl w:val="0"/>
          <w:numId w:val="2"/>
        </w:numPr>
        <w:adjustRightInd/>
        <w:snapToGrid w:val="0"/>
        <w:spacing w:before="120" w:line="420" w:lineRule="exact"/>
        <w:ind w:left="414" w:hanging="301"/>
        <w:textAlignment w:val="auto"/>
        <w:rPr>
          <w:rFonts w:eastAsia="標楷體" w:hint="eastAsia"/>
          <w:sz w:val="28"/>
          <w:szCs w:val="28"/>
        </w:rPr>
      </w:pPr>
      <w:r w:rsidRPr="00E06AB8">
        <w:rPr>
          <w:rFonts w:eastAsia="標楷體" w:hint="eastAsia"/>
          <w:sz w:val="28"/>
          <w:szCs w:val="28"/>
        </w:rPr>
        <w:t>候選人應提供</w:t>
      </w:r>
      <w:r>
        <w:rPr>
          <w:rFonts w:eastAsia="標楷體" w:hint="eastAsia"/>
          <w:sz w:val="28"/>
          <w:szCs w:val="28"/>
        </w:rPr>
        <w:t>下列</w:t>
      </w:r>
      <w:r w:rsidRPr="00E06AB8">
        <w:rPr>
          <w:rFonts w:eastAsia="標楷體" w:hint="eastAsia"/>
          <w:sz w:val="28"/>
          <w:szCs w:val="28"/>
        </w:rPr>
        <w:t>資料</w:t>
      </w:r>
      <w:r w:rsidRPr="00E06AB8">
        <w:rPr>
          <w:rFonts w:eastAsia="標楷體"/>
          <w:sz w:val="28"/>
          <w:szCs w:val="28"/>
        </w:rPr>
        <w:t>。</w:t>
      </w:r>
    </w:p>
    <w:p w:rsidR="005041FC" w:rsidRPr="00F26ADD" w:rsidRDefault="005041FC" w:rsidP="005041FC">
      <w:pPr>
        <w:widowControl/>
        <w:snapToGrid w:val="0"/>
        <w:ind w:leftChars="118" w:left="563" w:hangingChars="100" w:hanging="280"/>
        <w:rPr>
          <w:rFonts w:ascii="標楷體" w:eastAsia="標楷體" w:hAnsi="標楷體" w:cs="新細明體" w:hint="eastAsia"/>
          <w:sz w:val="28"/>
          <w:szCs w:val="28"/>
        </w:rPr>
      </w:pPr>
      <w:r w:rsidRPr="005C4789">
        <w:rPr>
          <w:rFonts w:ascii="Wingdings 2" w:hAnsi="Wingdings 2" w:cs="新細明體"/>
          <w:sz w:val="28"/>
          <w:szCs w:val="28"/>
        </w:rPr>
        <w:t></w:t>
      </w:r>
      <w:r w:rsidRPr="005C4789">
        <w:rPr>
          <w:rFonts w:ascii="標楷體" w:eastAsia="標楷體" w:hAnsi="標楷體" w:cs="新細明體" w:hint="eastAsia"/>
          <w:sz w:val="28"/>
          <w:szCs w:val="28"/>
        </w:rPr>
        <w:t>個人CV(</w:t>
      </w:r>
      <w:proofErr w:type="gramStart"/>
      <w:r w:rsidRPr="005C4789">
        <w:rPr>
          <w:rFonts w:ascii="標楷體" w:eastAsia="標楷體" w:hAnsi="標楷體" w:cs="新細明體" w:hint="eastAsia"/>
          <w:sz w:val="28"/>
          <w:szCs w:val="28"/>
        </w:rPr>
        <w:t>含學經歷</w:t>
      </w:r>
      <w:proofErr w:type="gramEnd"/>
      <w:r w:rsidRPr="005C4789">
        <w:rPr>
          <w:rFonts w:ascii="標楷體" w:eastAsia="標楷體" w:hAnsi="標楷體" w:cs="新細明體" w:hint="eastAsia"/>
          <w:sz w:val="28"/>
          <w:szCs w:val="28"/>
        </w:rPr>
        <w:t>、著作目錄、學術成就)</w:t>
      </w:r>
      <w:r w:rsidRPr="00E464DB">
        <w:rPr>
          <w:rFonts w:ascii="標楷體" w:eastAsia="標楷體" w:hAnsi="標楷體" w:cs="新細明體"/>
          <w:szCs w:val="24"/>
        </w:rPr>
        <w:t xml:space="preserve"> </w:t>
      </w:r>
      <w:r w:rsidRPr="00F26ADD">
        <w:rPr>
          <w:rFonts w:ascii="標楷體" w:eastAsia="標楷體" w:hAnsi="標楷體" w:cs="新細明體"/>
          <w:sz w:val="28"/>
          <w:szCs w:val="28"/>
        </w:rPr>
        <w:t>著作目錄及五年內代表著作五篇（以電子</w:t>
      </w:r>
      <w:proofErr w:type="gramStart"/>
      <w:r w:rsidRPr="00F26ADD">
        <w:rPr>
          <w:rFonts w:ascii="標楷體" w:eastAsia="標楷體" w:hAnsi="標楷體" w:cs="新細明體"/>
          <w:sz w:val="28"/>
          <w:szCs w:val="28"/>
        </w:rPr>
        <w:t>檔</w:t>
      </w:r>
      <w:proofErr w:type="gramEnd"/>
      <w:r w:rsidRPr="00F26ADD">
        <w:rPr>
          <w:rFonts w:ascii="標楷體" w:eastAsia="標楷體" w:hAnsi="標楷體" w:cs="新細明體"/>
          <w:sz w:val="28"/>
          <w:szCs w:val="28"/>
        </w:rPr>
        <w:t>提供）</w:t>
      </w:r>
    </w:p>
    <w:p w:rsidR="005041FC" w:rsidRPr="005C4789" w:rsidRDefault="005041FC" w:rsidP="005041FC">
      <w:pPr>
        <w:widowControl/>
        <w:snapToGrid w:val="0"/>
        <w:ind w:leftChars="118" w:left="423" w:hangingChars="50" w:hanging="140"/>
        <w:rPr>
          <w:rFonts w:ascii="新細明體" w:hAnsi="新細明體" w:cs="新細明體"/>
          <w:szCs w:val="24"/>
        </w:rPr>
      </w:pPr>
      <w:r w:rsidRPr="005C4789">
        <w:rPr>
          <w:rFonts w:ascii="Wingdings 2" w:hAnsi="Wingdings 2" w:cs="新細明體"/>
          <w:sz w:val="28"/>
          <w:szCs w:val="28"/>
        </w:rPr>
        <w:t></w:t>
      </w:r>
      <w:r w:rsidRPr="005C4789">
        <w:rPr>
          <w:rFonts w:ascii="標楷體" w:eastAsia="標楷體" w:hAnsi="標楷體" w:cs="新細明體" w:hint="eastAsia"/>
          <w:sz w:val="28"/>
          <w:szCs w:val="28"/>
        </w:rPr>
        <w:t xml:space="preserve">推（自）薦書 </w:t>
      </w:r>
    </w:p>
    <w:p w:rsidR="005041FC" w:rsidRPr="005C4789" w:rsidRDefault="005041FC" w:rsidP="005041FC">
      <w:pPr>
        <w:widowControl/>
        <w:snapToGrid w:val="0"/>
        <w:ind w:leftChars="118" w:left="423" w:hangingChars="50" w:hanging="140"/>
        <w:rPr>
          <w:rFonts w:ascii="新細明體" w:hAnsi="新細明體" w:cs="新細明體"/>
          <w:szCs w:val="24"/>
        </w:rPr>
      </w:pPr>
      <w:r w:rsidRPr="005C4789">
        <w:rPr>
          <w:rFonts w:ascii="Wingdings 2" w:hAnsi="Wingdings 2" w:cs="新細明體"/>
          <w:sz w:val="28"/>
          <w:szCs w:val="28"/>
        </w:rPr>
        <w:t></w:t>
      </w:r>
      <w:proofErr w:type="gramStart"/>
      <w:r w:rsidRPr="00CB1796">
        <w:rPr>
          <w:rFonts w:ascii="標楷體" w:eastAsia="標楷體" w:hAnsi="標楷體" w:cs="新細明體"/>
          <w:sz w:val="28"/>
          <w:szCs w:val="28"/>
        </w:rPr>
        <w:t>治系理念</w:t>
      </w:r>
      <w:proofErr w:type="gramEnd"/>
      <w:r w:rsidRPr="00CB1796">
        <w:rPr>
          <w:rFonts w:ascii="標楷體" w:eastAsia="標楷體" w:hAnsi="標楷體" w:cs="新細明體"/>
          <w:sz w:val="28"/>
          <w:szCs w:val="28"/>
        </w:rPr>
        <w:t>及</w:t>
      </w:r>
      <w:r w:rsidRPr="005C4789">
        <w:rPr>
          <w:rFonts w:ascii="標楷體" w:eastAsia="標楷體" w:hAnsi="標楷體" w:cs="新細明體" w:hint="eastAsia"/>
          <w:sz w:val="28"/>
          <w:szCs w:val="28"/>
        </w:rPr>
        <w:t>對本</w:t>
      </w:r>
      <w:r>
        <w:rPr>
          <w:rFonts w:ascii="標楷體" w:eastAsia="標楷體" w:hAnsi="標楷體" w:cs="新細明體" w:hint="eastAsia"/>
          <w:sz w:val="28"/>
          <w:szCs w:val="28"/>
        </w:rPr>
        <w:t>系</w:t>
      </w:r>
      <w:r w:rsidRPr="005C4789">
        <w:rPr>
          <w:rFonts w:ascii="標楷體" w:eastAsia="標楷體" w:hAnsi="標楷體" w:cs="新細明體" w:hint="eastAsia"/>
          <w:sz w:val="28"/>
          <w:szCs w:val="28"/>
        </w:rPr>
        <w:t>未來發展之</w:t>
      </w:r>
      <w:r>
        <w:rPr>
          <w:rFonts w:ascii="標楷體" w:eastAsia="標楷體" w:hAnsi="標楷體" w:cs="新細明體" w:hint="eastAsia"/>
          <w:sz w:val="28"/>
          <w:szCs w:val="28"/>
        </w:rPr>
        <w:t>構想</w:t>
      </w:r>
      <w:r w:rsidRPr="005C4789">
        <w:rPr>
          <w:rFonts w:ascii="新細明體" w:hAnsi="新細明體" w:cs="新細明體"/>
          <w:szCs w:val="24"/>
        </w:rPr>
        <w:t xml:space="preserve"> </w:t>
      </w:r>
    </w:p>
    <w:p w:rsidR="005041FC" w:rsidRPr="00F26ADD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</w:p>
    <w:p w:rsidR="005041FC" w:rsidRPr="00404553" w:rsidRDefault="005041FC" w:rsidP="005041FC">
      <w:pPr>
        <w:spacing w:line="420" w:lineRule="exact"/>
        <w:rPr>
          <w:rFonts w:eastAsia="標楷體"/>
          <w:b/>
          <w:sz w:val="28"/>
          <w:szCs w:val="28"/>
        </w:rPr>
      </w:pPr>
      <w:r w:rsidRPr="00404553">
        <w:rPr>
          <w:rFonts w:eastAsia="標楷體" w:hint="eastAsia"/>
          <w:b/>
          <w:sz w:val="28"/>
          <w:szCs w:val="28"/>
        </w:rPr>
        <w:t>四</w:t>
      </w:r>
      <w:r w:rsidRPr="00404553">
        <w:rPr>
          <w:rFonts w:eastAsia="標楷體"/>
          <w:b/>
          <w:sz w:val="28"/>
          <w:szCs w:val="28"/>
        </w:rPr>
        <w:t>、</w:t>
      </w:r>
      <w:r w:rsidRPr="00404553">
        <w:rPr>
          <w:rFonts w:eastAsia="標楷體" w:hint="eastAsia"/>
          <w:b/>
          <w:sz w:val="28"/>
          <w:szCs w:val="28"/>
        </w:rPr>
        <w:t>截止日期與聯絡地址：</w:t>
      </w:r>
    </w:p>
    <w:p w:rsidR="005041FC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  <w:r w:rsidRPr="00E06AB8">
        <w:rPr>
          <w:rFonts w:eastAsia="標楷體" w:hint="eastAsia"/>
          <w:sz w:val="28"/>
          <w:szCs w:val="28"/>
        </w:rPr>
        <w:t>請將資料於民國</w:t>
      </w:r>
      <w:r>
        <w:rPr>
          <w:rFonts w:eastAsia="標楷體"/>
          <w:sz w:val="28"/>
          <w:szCs w:val="28"/>
        </w:rPr>
        <w:t>107</w:t>
      </w:r>
      <w:r w:rsidRPr="00E06AB8">
        <w:rPr>
          <w:rFonts w:eastAsia="標楷體" w:hint="eastAsia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8</w:t>
      </w:r>
      <w:r w:rsidRPr="00E06AB8">
        <w:rPr>
          <w:rFonts w:eastAsia="標楷體" w:hint="eastAsia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31</w:t>
      </w:r>
      <w:r w:rsidRPr="00E06AB8">
        <w:rPr>
          <w:rFonts w:eastAsia="標楷體" w:hint="eastAsia"/>
          <w:sz w:val="28"/>
          <w:szCs w:val="28"/>
        </w:rPr>
        <w:t>日前</w:t>
      </w:r>
      <w:r>
        <w:rPr>
          <w:rFonts w:eastAsia="標楷體" w:hint="eastAsia"/>
          <w:sz w:val="28"/>
          <w:szCs w:val="28"/>
        </w:rPr>
        <w:t>（以郵戳為憑）</w:t>
      </w:r>
      <w:r w:rsidRPr="00E06AB8">
        <w:rPr>
          <w:rFonts w:eastAsia="標楷體" w:hint="eastAsia"/>
          <w:sz w:val="28"/>
          <w:szCs w:val="28"/>
        </w:rPr>
        <w:t>郵寄至</w:t>
      </w:r>
    </w:p>
    <w:p w:rsidR="005041FC" w:rsidRDefault="005041FC" w:rsidP="005041FC">
      <w:pPr>
        <w:spacing w:line="420" w:lineRule="exact"/>
        <w:rPr>
          <w:rFonts w:eastAsia="標楷體"/>
          <w:sz w:val="28"/>
          <w:szCs w:val="28"/>
        </w:rPr>
      </w:pPr>
      <w:r w:rsidRPr="00E06AB8">
        <w:rPr>
          <w:rFonts w:eastAsia="標楷體" w:hint="eastAsia"/>
          <w:sz w:val="28"/>
          <w:szCs w:val="28"/>
        </w:rPr>
        <w:t>台北市北投區立農街二段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55</w:t>
      </w:r>
      <w:r w:rsidRPr="00E06AB8">
        <w:rPr>
          <w:rFonts w:eastAsia="標楷體" w:hint="eastAsia"/>
          <w:sz w:val="28"/>
          <w:szCs w:val="28"/>
        </w:rPr>
        <w:t>號</w:t>
      </w:r>
      <w:r w:rsidRPr="00E06AB8">
        <w:rPr>
          <w:rFonts w:eastAsia="標楷體" w:hint="eastAsia"/>
          <w:sz w:val="28"/>
          <w:szCs w:val="28"/>
        </w:rPr>
        <w:t xml:space="preserve"> </w:t>
      </w:r>
      <w:r w:rsidRPr="00E06AB8">
        <w:rPr>
          <w:rFonts w:eastAsia="標楷體" w:hint="eastAsia"/>
          <w:sz w:val="28"/>
          <w:szCs w:val="28"/>
        </w:rPr>
        <w:t>國立陽明大學</w:t>
      </w:r>
      <w:r>
        <w:rPr>
          <w:rFonts w:eastAsia="標楷體" w:hint="eastAsia"/>
          <w:sz w:val="28"/>
          <w:szCs w:val="28"/>
        </w:rPr>
        <w:t>生物醫學工程學系「系主任遴選委員會」</w:t>
      </w:r>
      <w:r w:rsidRPr="00E06AB8">
        <w:rPr>
          <w:rFonts w:eastAsia="標楷體" w:hint="eastAsia"/>
          <w:sz w:val="28"/>
          <w:szCs w:val="28"/>
        </w:rPr>
        <w:t>收</w:t>
      </w:r>
      <w:r w:rsidRPr="00E06AB8">
        <w:rPr>
          <w:rFonts w:eastAsia="標楷體"/>
          <w:sz w:val="28"/>
          <w:szCs w:val="28"/>
        </w:rPr>
        <w:t>。</w:t>
      </w:r>
    </w:p>
    <w:p w:rsidR="005041FC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</w:p>
    <w:p w:rsidR="005041FC" w:rsidRPr="003D1D25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  <w:r w:rsidRPr="003D1D25">
        <w:rPr>
          <w:rFonts w:eastAsia="標楷體"/>
          <w:sz w:val="28"/>
          <w:szCs w:val="28"/>
        </w:rPr>
        <w:t>五、</w:t>
      </w:r>
      <w:proofErr w:type="gramStart"/>
      <w:r w:rsidRPr="003D1D25">
        <w:rPr>
          <w:rFonts w:eastAsia="標楷體"/>
          <w:sz w:val="28"/>
          <w:szCs w:val="28"/>
        </w:rPr>
        <w:t>預計起聘日期</w:t>
      </w:r>
      <w:proofErr w:type="gramEnd"/>
      <w:r w:rsidRPr="003D1D25">
        <w:rPr>
          <w:rFonts w:eastAsia="標楷體"/>
          <w:sz w:val="28"/>
          <w:szCs w:val="28"/>
        </w:rPr>
        <w:t>：</w:t>
      </w:r>
      <w:r w:rsidRPr="003D1D25">
        <w:rPr>
          <w:rFonts w:eastAsia="標楷體" w:hint="eastAsia"/>
          <w:sz w:val="28"/>
          <w:szCs w:val="28"/>
        </w:rPr>
        <w:t>10</w:t>
      </w:r>
      <w:r>
        <w:rPr>
          <w:rFonts w:eastAsia="標楷體"/>
          <w:sz w:val="28"/>
          <w:szCs w:val="28"/>
        </w:rPr>
        <w:t>8</w:t>
      </w:r>
      <w:r w:rsidRPr="003D1D25">
        <w:rPr>
          <w:rFonts w:eastAsia="標楷體" w:hint="eastAsia"/>
          <w:sz w:val="28"/>
          <w:szCs w:val="28"/>
        </w:rPr>
        <w:t>年</w:t>
      </w:r>
      <w:r w:rsidRPr="003D1D25">
        <w:rPr>
          <w:rFonts w:eastAsia="標楷體" w:hint="eastAsia"/>
          <w:sz w:val="28"/>
          <w:szCs w:val="28"/>
        </w:rPr>
        <w:t>2</w:t>
      </w:r>
      <w:r w:rsidRPr="003D1D25">
        <w:rPr>
          <w:rFonts w:eastAsia="標楷體" w:hint="eastAsia"/>
          <w:sz w:val="28"/>
          <w:szCs w:val="28"/>
        </w:rPr>
        <w:t>月</w:t>
      </w:r>
      <w:r w:rsidRPr="003D1D25">
        <w:rPr>
          <w:rFonts w:eastAsia="標楷體" w:hint="eastAsia"/>
          <w:sz w:val="28"/>
          <w:szCs w:val="28"/>
        </w:rPr>
        <w:t>1</w:t>
      </w:r>
      <w:r w:rsidRPr="003D1D25">
        <w:rPr>
          <w:rFonts w:eastAsia="標楷體" w:hint="eastAsia"/>
          <w:sz w:val="28"/>
          <w:szCs w:val="28"/>
        </w:rPr>
        <w:t>日</w:t>
      </w:r>
    </w:p>
    <w:p w:rsidR="005041FC" w:rsidRPr="003D1D25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</w:p>
    <w:p w:rsidR="005041FC" w:rsidRPr="003D1D25" w:rsidRDefault="005041FC" w:rsidP="005041FC">
      <w:pPr>
        <w:spacing w:line="420" w:lineRule="exact"/>
        <w:rPr>
          <w:rFonts w:eastAsia="標楷體" w:hint="eastAsia"/>
          <w:sz w:val="28"/>
          <w:szCs w:val="28"/>
        </w:rPr>
      </w:pPr>
      <w:r w:rsidRPr="003D1D25">
        <w:rPr>
          <w:rFonts w:eastAsia="標楷體" w:hint="eastAsia"/>
          <w:sz w:val="28"/>
          <w:szCs w:val="28"/>
        </w:rPr>
        <w:t>六、聯絡電話</w:t>
      </w:r>
      <w:r w:rsidRPr="003D1D25">
        <w:rPr>
          <w:rFonts w:eastAsia="標楷體"/>
          <w:sz w:val="28"/>
          <w:szCs w:val="28"/>
        </w:rPr>
        <w:t>: (02)</w:t>
      </w:r>
      <w:r w:rsidRPr="003D1D25">
        <w:rPr>
          <w:rFonts w:eastAsia="標楷體" w:hint="eastAsia"/>
          <w:sz w:val="28"/>
          <w:szCs w:val="28"/>
        </w:rPr>
        <w:t>28267000</w:t>
      </w:r>
      <w:r w:rsidRPr="003D1D25">
        <w:rPr>
          <w:rFonts w:eastAsia="標楷體" w:hint="eastAsia"/>
          <w:sz w:val="28"/>
          <w:szCs w:val="28"/>
        </w:rPr>
        <w:t>轉</w:t>
      </w:r>
      <w:r w:rsidRPr="003D1D25">
        <w:rPr>
          <w:rFonts w:eastAsia="標楷體" w:hint="eastAsia"/>
          <w:sz w:val="28"/>
          <w:szCs w:val="28"/>
        </w:rPr>
        <w:t xml:space="preserve">5368 or </w:t>
      </w:r>
      <w:r w:rsidRPr="003D1D25">
        <w:rPr>
          <w:rFonts w:eastAsia="標楷體"/>
          <w:sz w:val="28"/>
          <w:szCs w:val="28"/>
        </w:rPr>
        <w:t>282</w:t>
      </w:r>
      <w:r w:rsidRPr="003D1D25">
        <w:rPr>
          <w:rFonts w:eastAsia="標楷體" w:hint="eastAsia"/>
          <w:sz w:val="28"/>
          <w:szCs w:val="28"/>
        </w:rPr>
        <w:t>1</w:t>
      </w:r>
      <w:r w:rsidRPr="003D1D25">
        <w:rPr>
          <w:rFonts w:eastAsia="標楷體"/>
          <w:sz w:val="28"/>
          <w:szCs w:val="28"/>
        </w:rPr>
        <w:t>-</w:t>
      </w:r>
      <w:r w:rsidRPr="003D1D25">
        <w:rPr>
          <w:rFonts w:eastAsia="標楷體" w:hint="eastAsia"/>
          <w:sz w:val="28"/>
          <w:szCs w:val="28"/>
        </w:rPr>
        <w:t xml:space="preserve">8980 </w:t>
      </w:r>
      <w:r w:rsidRPr="003D1D25">
        <w:rPr>
          <w:rFonts w:eastAsia="標楷體"/>
          <w:sz w:val="28"/>
          <w:szCs w:val="28"/>
        </w:rPr>
        <w:t xml:space="preserve"> </w:t>
      </w:r>
    </w:p>
    <w:p w:rsidR="005041FC" w:rsidRPr="003D1D25" w:rsidRDefault="005041FC" w:rsidP="005041FC">
      <w:pPr>
        <w:spacing w:line="420" w:lineRule="exact"/>
        <w:ind w:firstLineChars="400" w:firstLine="1120"/>
        <w:rPr>
          <w:rFonts w:eastAsia="標楷體" w:hint="eastAsia"/>
          <w:sz w:val="28"/>
          <w:szCs w:val="28"/>
        </w:rPr>
      </w:pPr>
      <w:r w:rsidRPr="003D1D25">
        <w:rPr>
          <w:rFonts w:eastAsia="標楷體" w:hint="eastAsia"/>
          <w:sz w:val="28"/>
          <w:szCs w:val="28"/>
        </w:rPr>
        <w:t>傳真</w:t>
      </w:r>
      <w:r w:rsidRPr="003D1D25">
        <w:rPr>
          <w:rFonts w:eastAsia="標楷體"/>
          <w:sz w:val="28"/>
          <w:szCs w:val="28"/>
        </w:rPr>
        <w:t>: (02)28</w:t>
      </w:r>
      <w:r w:rsidRPr="003D1D25">
        <w:rPr>
          <w:rFonts w:eastAsia="標楷體" w:hint="eastAsia"/>
          <w:sz w:val="28"/>
          <w:szCs w:val="28"/>
        </w:rPr>
        <w:t>21</w:t>
      </w:r>
      <w:r w:rsidRPr="003D1D25">
        <w:rPr>
          <w:rFonts w:eastAsia="標楷體"/>
          <w:sz w:val="28"/>
          <w:szCs w:val="28"/>
        </w:rPr>
        <w:t>-</w:t>
      </w:r>
      <w:r w:rsidRPr="003D1D25">
        <w:rPr>
          <w:rFonts w:eastAsia="標楷體" w:hint="eastAsia"/>
          <w:sz w:val="28"/>
          <w:szCs w:val="28"/>
        </w:rPr>
        <w:t>0847</w:t>
      </w:r>
    </w:p>
    <w:p w:rsidR="005041FC" w:rsidRPr="003D1D25" w:rsidRDefault="005041FC" w:rsidP="005041FC">
      <w:pPr>
        <w:spacing w:line="420" w:lineRule="exact"/>
        <w:rPr>
          <w:rFonts w:eastAsia="標楷體"/>
          <w:sz w:val="28"/>
          <w:szCs w:val="28"/>
        </w:rPr>
      </w:pPr>
      <w:r w:rsidRPr="003D1D25">
        <w:rPr>
          <w:rFonts w:eastAsia="標楷體" w:hint="eastAsia"/>
          <w:sz w:val="28"/>
          <w:szCs w:val="28"/>
        </w:rPr>
        <w:t xml:space="preserve">        E-mail:cmtsai@ym.edu.tw</w:t>
      </w:r>
      <w:r w:rsidRPr="003D1D25">
        <w:rPr>
          <w:rFonts w:eastAsia="標楷體" w:hint="eastAsia"/>
          <w:sz w:val="28"/>
          <w:szCs w:val="28"/>
        </w:rPr>
        <w:t>蔡小姐</w:t>
      </w:r>
    </w:p>
    <w:p w:rsidR="005041FC" w:rsidRPr="003D1D25" w:rsidRDefault="005041FC" w:rsidP="005041FC">
      <w:pPr>
        <w:spacing w:line="420" w:lineRule="exact"/>
        <w:rPr>
          <w:rFonts w:eastAsia="標楷體"/>
          <w:sz w:val="28"/>
          <w:szCs w:val="28"/>
        </w:rPr>
      </w:pPr>
      <w:r w:rsidRPr="003D1D25">
        <w:rPr>
          <w:rFonts w:eastAsia="標楷體"/>
          <w:sz w:val="28"/>
          <w:szCs w:val="28"/>
        </w:rPr>
        <w:t>七、有關本學期相關訊息可至生物醫學工程學系網址查詢：</w:t>
      </w:r>
    </w:p>
    <w:p w:rsidR="005041FC" w:rsidRDefault="005041FC" w:rsidP="005041FC">
      <w:pPr>
        <w:spacing w:line="420" w:lineRule="exact"/>
        <w:rPr>
          <w:rFonts w:eastAsia="標楷體"/>
          <w:sz w:val="28"/>
          <w:szCs w:val="28"/>
        </w:rPr>
      </w:pPr>
      <w:r w:rsidRPr="003D1D25">
        <w:rPr>
          <w:rFonts w:eastAsia="標楷體" w:hint="eastAsia"/>
          <w:sz w:val="28"/>
          <w:szCs w:val="28"/>
        </w:rPr>
        <w:t xml:space="preserve">  </w:t>
      </w:r>
      <w:r w:rsidRPr="003D1D25">
        <w:rPr>
          <w:rFonts w:eastAsia="標楷體"/>
          <w:sz w:val="28"/>
          <w:szCs w:val="28"/>
        </w:rPr>
        <w:t xml:space="preserve">  </w:t>
      </w:r>
      <w:hyperlink r:id="rId5" w:history="1">
        <w:r w:rsidRPr="0040173A">
          <w:rPr>
            <w:rStyle w:val="a3"/>
            <w:rFonts w:eastAsia="標楷體" w:hint="eastAsia"/>
            <w:sz w:val="28"/>
            <w:szCs w:val="28"/>
          </w:rPr>
          <w:t>http://bme.ym.edu.tw</w:t>
        </w:r>
      </w:hyperlink>
    </w:p>
    <w:p w:rsidR="00787A4F" w:rsidRDefault="005041FC">
      <w:bookmarkStart w:id="0" w:name="_GoBack"/>
      <w:bookmarkEnd w:id="0"/>
    </w:p>
    <w:sectPr w:rsidR="00787A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B52F4F"/>
    <w:multiLevelType w:val="singleLevel"/>
    <w:tmpl w:val="6F465F3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1" w15:restartNumberingAfterBreak="0">
    <w:nsid w:val="701A734C"/>
    <w:multiLevelType w:val="singleLevel"/>
    <w:tmpl w:val="02F84E0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FC"/>
    <w:rsid w:val="00392B25"/>
    <w:rsid w:val="005041FC"/>
    <w:rsid w:val="00A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79725-396C-42AC-B08C-A5518F25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1FC"/>
    <w:pPr>
      <w:widowControl w:val="0"/>
      <w:adjustRightInd w:val="0"/>
      <w:textAlignment w:val="baseline"/>
    </w:pPr>
    <w:rPr>
      <w:rFonts w:ascii="細明體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41F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me.ym.edu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BME_Tsai</dc:creator>
  <cp:keywords/>
  <dc:description/>
  <cp:lastModifiedBy>BME_Tsai</cp:lastModifiedBy>
  <cp:revision>1</cp:revision>
  <dcterms:created xsi:type="dcterms:W3CDTF">2018-07-25T03:12:00Z</dcterms:created>
  <dcterms:modified xsi:type="dcterms:W3CDTF">2018-07-25T03:13:00Z</dcterms:modified>
</cp:coreProperties>
</file>