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1F" w:rsidRDefault="008A2A1F" w:rsidP="008A2A1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國立陽明交通大學</w:t>
      </w:r>
    </w:p>
    <w:p w:rsidR="008A2A1F" w:rsidRDefault="008A2A1F" w:rsidP="008A2A1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學位論文學術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倫理暨原創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性</w:t>
      </w:r>
      <w:bookmarkStart w:id="0" w:name="_Hlk120027467"/>
      <w:r>
        <w:rPr>
          <w:rFonts w:ascii="標楷體" w:eastAsia="標楷體" w:hAnsi="標楷體" w:hint="eastAsia"/>
          <w:b/>
          <w:sz w:val="32"/>
          <w:szCs w:val="32"/>
        </w:rPr>
        <w:t>比對聲明書</w:t>
      </w:r>
      <w:bookmarkEnd w:id="0"/>
    </w:p>
    <w:p w:rsidR="008A2A1F" w:rsidRDefault="008A2A1F" w:rsidP="008A2A1F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</w:p>
    <w:p w:rsidR="008A2A1F" w:rsidRDefault="008A2A1F" w:rsidP="008A2A1F">
      <w:pPr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</w:p>
    <w:p w:rsidR="008A2A1F" w:rsidRDefault="008A2A1F" w:rsidP="008A2A1F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本人已經自我檢核，確認無違反學術倫理情事，論文倘有造假、變造、抄襲、由他人代寫，或涉其他一切有違著作權及學術倫理之情事，及衍生相關民、刑事責任，概由本人負責，概無異議。</w:t>
      </w:r>
    </w:p>
    <w:p w:rsidR="008A2A1F" w:rsidRDefault="008A2A1F" w:rsidP="008A2A1F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本人之學位論文已確實經本校論文原創性比對系統檢核，論文原創性比對相似度為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%。</w:t>
      </w:r>
    </w:p>
    <w:p w:rsidR="008A2A1F" w:rsidRDefault="008A2A1F" w:rsidP="008A2A1F">
      <w:pPr>
        <w:spacing w:beforeLines="50" w:before="180"/>
        <w:ind w:right="1200"/>
        <w:rPr>
          <w:rFonts w:ascii="標楷體" w:eastAsia="標楷體" w:hAnsi="標楷體"/>
        </w:rPr>
      </w:pPr>
    </w:p>
    <w:p w:rsidR="008A2A1F" w:rsidRDefault="008A2A1F" w:rsidP="008A2A1F">
      <w:pPr>
        <w:spacing w:beforeLines="50" w:before="180"/>
        <w:ind w:right="1200"/>
        <w:rPr>
          <w:rFonts w:ascii="標楷體" w:eastAsia="標楷體" w:hAnsi="標楷體"/>
        </w:rPr>
      </w:pPr>
    </w:p>
    <w:p w:rsidR="008A2A1F" w:rsidRDefault="008A2A1F" w:rsidP="008A2A1F">
      <w:pPr>
        <w:spacing w:line="360" w:lineRule="auto"/>
        <w:ind w:rightChars="-118" w:right="-283" w:firstLineChars="1850" w:firstLine="444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聲明人：</w:t>
      </w:r>
      <w:r>
        <w:rPr>
          <w:rFonts w:ascii="標楷體" w:eastAsia="標楷體" w:hAnsi="標楷體" w:hint="eastAsia"/>
          <w:u w:val="single"/>
        </w:rPr>
        <w:t xml:space="preserve">　　　　　　　　　　　　　</w:t>
      </w:r>
    </w:p>
    <w:p w:rsidR="008A2A1F" w:rsidRDefault="008A2A1F" w:rsidP="008A2A1F">
      <w:pPr>
        <w:spacing w:line="360" w:lineRule="auto"/>
        <w:ind w:rightChars="-118" w:right="-283" w:firstLineChars="1850" w:firstLine="444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學號：</w:t>
      </w:r>
      <w:r>
        <w:rPr>
          <w:rFonts w:ascii="標楷體" w:eastAsia="標楷體" w:hAnsi="標楷體" w:hint="eastAsia"/>
          <w:u w:val="single"/>
        </w:rPr>
        <w:t xml:space="preserve">　　　　　　　　　　　　　　</w:t>
      </w:r>
    </w:p>
    <w:p w:rsidR="008A2A1F" w:rsidRDefault="008A2A1F" w:rsidP="008A2A1F">
      <w:pPr>
        <w:spacing w:line="360" w:lineRule="auto"/>
        <w:ind w:leftChars="100" w:left="240" w:rightChars="-118" w:right="-283" w:firstLineChars="1750" w:firstLine="420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  <w:u w:val="single"/>
        </w:rPr>
        <w:t xml:space="preserve">     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</w:rPr>
        <w:t>日</w:t>
      </w:r>
    </w:p>
    <w:p w:rsidR="008A2A1F" w:rsidRDefault="008A2A1F" w:rsidP="008A2A1F">
      <w:pPr>
        <w:jc w:val="right"/>
        <w:rPr>
          <w:rFonts w:ascii="標楷體" w:eastAsia="標楷體" w:hAnsi="標楷體"/>
        </w:rPr>
      </w:pPr>
    </w:p>
    <w:p w:rsidR="008A2A1F" w:rsidRDefault="008A2A1F" w:rsidP="008A2A1F">
      <w:pPr>
        <w:jc w:val="both"/>
        <w:rPr>
          <w:rFonts w:ascii="標楷體" w:eastAsia="標楷體" w:hAnsi="標楷體"/>
        </w:rPr>
      </w:pPr>
    </w:p>
    <w:p w:rsidR="008A2A1F" w:rsidRDefault="008A2A1F" w:rsidP="008A2A1F">
      <w:pPr>
        <w:jc w:val="both"/>
        <w:rPr>
          <w:rFonts w:ascii="標楷體" w:eastAsia="標楷體" w:hAnsi="標楷體"/>
        </w:rPr>
      </w:pPr>
    </w:p>
    <w:p w:rsidR="008A2A1F" w:rsidRDefault="008A2A1F" w:rsidP="008A2A1F">
      <w:pPr>
        <w:jc w:val="both"/>
        <w:rPr>
          <w:rFonts w:ascii="標楷體" w:eastAsia="標楷體" w:hAnsi="標楷體"/>
        </w:rPr>
      </w:pPr>
    </w:p>
    <w:p w:rsidR="008A2A1F" w:rsidRDefault="008A2A1F" w:rsidP="008A2A1F">
      <w:pPr>
        <w:jc w:val="both"/>
        <w:rPr>
          <w:rFonts w:ascii="標楷體" w:eastAsia="標楷體" w:hAnsi="標楷體"/>
        </w:rPr>
      </w:pPr>
    </w:p>
    <w:p w:rsidR="008A2A1F" w:rsidRDefault="008A2A1F" w:rsidP="008A2A1F">
      <w:pPr>
        <w:jc w:val="both"/>
        <w:rPr>
          <w:rFonts w:ascii="標楷體" w:eastAsia="標楷體" w:hAnsi="標楷體"/>
        </w:rPr>
      </w:pPr>
    </w:p>
    <w:p w:rsidR="008A2A1F" w:rsidRDefault="008A2A1F" w:rsidP="008A2A1F">
      <w:pPr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備註：</w:t>
      </w:r>
    </w:p>
    <w:p w:rsidR="008A2A1F" w:rsidRDefault="008A2A1F" w:rsidP="008A2A1F">
      <w:pPr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自112學年度起，研究生於辦理畢業離校時，應填寫本聲明書，將正本送各系、所、學位學程留存備查，並將聲明書與學位論文原創性比對報告電子檔上傳至論文上傳系統。</w:t>
      </w:r>
    </w:p>
    <w:p w:rsidR="008A2A1F" w:rsidRDefault="008A2A1F" w:rsidP="008A2A1F">
      <w:pPr>
        <w:jc w:val="both"/>
        <w:rPr>
          <w:rFonts w:ascii="標楷體" w:eastAsia="標楷體" w:hAnsi="標楷體"/>
          <w:sz w:val="20"/>
        </w:rPr>
      </w:pPr>
    </w:p>
    <w:p w:rsidR="008A2A1F" w:rsidRDefault="008A2A1F" w:rsidP="008A2A1F">
      <w:pPr>
        <w:widowControl/>
        <w:rPr>
          <w:rFonts w:ascii="標楷體" w:eastAsia="標楷體" w:hAnsi="標楷體" w:cs="Calibri"/>
          <w:color w:val="000000"/>
        </w:rPr>
      </w:pPr>
    </w:p>
    <w:p w:rsidR="004B6E72" w:rsidRPr="008A2A1F" w:rsidRDefault="004B6E72" w:rsidP="004B6E72">
      <w:pPr>
        <w:widowControl/>
        <w:rPr>
          <w:rFonts w:ascii="標楷體" w:eastAsia="標楷體" w:hAnsi="標楷體" w:cs="Calibri"/>
          <w:color w:val="000000"/>
        </w:rPr>
      </w:pPr>
    </w:p>
    <w:p w:rsidR="0031167F" w:rsidRPr="00D058B9" w:rsidRDefault="0031167F" w:rsidP="004B6E72">
      <w:pPr>
        <w:widowControl/>
        <w:autoSpaceDE/>
        <w:autoSpaceDN/>
        <w:adjustRightInd/>
        <w:spacing w:line="240" w:lineRule="auto"/>
        <w:textAlignment w:val="auto"/>
        <w:rPr>
          <w:rFonts w:ascii="Times New Roman" w:eastAsia="標楷體"/>
          <w:b/>
          <w:sz w:val="28"/>
          <w:szCs w:val="28"/>
        </w:rPr>
      </w:pPr>
      <w:bookmarkStart w:id="1" w:name="_GoBack"/>
      <w:bookmarkEnd w:id="1"/>
    </w:p>
    <w:sectPr w:rsidR="0031167F" w:rsidRPr="00D058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BF" w:rsidRDefault="00E900BF" w:rsidP="00961D8E">
      <w:pPr>
        <w:spacing w:line="240" w:lineRule="auto"/>
      </w:pPr>
      <w:r>
        <w:separator/>
      </w:r>
    </w:p>
  </w:endnote>
  <w:endnote w:type="continuationSeparator" w:id="0">
    <w:p w:rsidR="00E900BF" w:rsidRDefault="00E900BF" w:rsidP="00961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BF" w:rsidRDefault="00E900BF" w:rsidP="00961D8E">
      <w:pPr>
        <w:spacing w:line="240" w:lineRule="auto"/>
      </w:pPr>
      <w:r>
        <w:separator/>
      </w:r>
    </w:p>
  </w:footnote>
  <w:footnote w:type="continuationSeparator" w:id="0">
    <w:p w:rsidR="00E900BF" w:rsidRDefault="00E900BF" w:rsidP="00961D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394D"/>
    <w:multiLevelType w:val="hybridMultilevel"/>
    <w:tmpl w:val="1B4ED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72"/>
    <w:rsid w:val="00113C8E"/>
    <w:rsid w:val="0023244D"/>
    <w:rsid w:val="0031167F"/>
    <w:rsid w:val="004B6E72"/>
    <w:rsid w:val="005C25EE"/>
    <w:rsid w:val="005D5B2F"/>
    <w:rsid w:val="006C4AD5"/>
    <w:rsid w:val="008A2A1F"/>
    <w:rsid w:val="00961D8E"/>
    <w:rsid w:val="00D058B9"/>
    <w:rsid w:val="00E900BF"/>
    <w:rsid w:val="00E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0734"/>
  <w15:chartTrackingRefBased/>
  <w15:docId w15:val="{FAC7E1DE-D94A-4D07-9E83-3F52BFF7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E72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"/>
    <w:basedOn w:val="a"/>
    <w:link w:val="a4"/>
    <w:uiPriority w:val="34"/>
    <w:qFormat/>
    <w:rsid w:val="004B6E72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a4">
    <w:name w:val="清單段落 字元"/>
    <w:aliases w:val="12 20 字元"/>
    <w:link w:val="a3"/>
    <w:uiPriority w:val="34"/>
    <w:rsid w:val="004B6E72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961D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61D8E"/>
    <w:rPr>
      <w:rFonts w:ascii="新細明體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1D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61D8E"/>
    <w:rPr>
      <w:rFonts w:ascii="新細明體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張嘉家 EF0901</cp:lastModifiedBy>
  <cp:revision>6</cp:revision>
  <dcterms:created xsi:type="dcterms:W3CDTF">2022-12-15T03:04:00Z</dcterms:created>
  <dcterms:modified xsi:type="dcterms:W3CDTF">2024-06-28T01:41:00Z</dcterms:modified>
</cp:coreProperties>
</file>